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09228" w14:textId="5BEAD1AB" w:rsidR="00E171CF" w:rsidRPr="003621C9" w:rsidRDefault="007A7789" w:rsidP="003621C9">
      <w:pPr>
        <w:jc w:val="left"/>
        <w:rPr>
          <w:b/>
          <w:bCs/>
          <w:sz w:val="24"/>
          <w:szCs w:val="28"/>
        </w:rPr>
      </w:pPr>
      <w:r w:rsidRPr="003621C9">
        <w:rPr>
          <w:rFonts w:hint="eastAsia"/>
          <w:b/>
          <w:bCs/>
          <w:sz w:val="24"/>
          <w:szCs w:val="28"/>
        </w:rPr>
        <w:t>0</w:t>
      </w:r>
      <w:r w:rsidRPr="003621C9">
        <w:rPr>
          <w:b/>
          <w:bCs/>
          <w:sz w:val="24"/>
          <w:szCs w:val="28"/>
        </w:rPr>
        <w:t xml:space="preserve"> </w:t>
      </w:r>
      <w:r w:rsidRPr="003621C9">
        <w:rPr>
          <w:rFonts w:hint="eastAsia"/>
          <w:b/>
          <w:bCs/>
          <w:sz w:val="24"/>
          <w:szCs w:val="28"/>
        </w:rPr>
        <w:t>上一章节我们创建了丰富的光照类型场景，本章节我们将使用第三方</w:t>
      </w:r>
      <w:r w:rsidR="00AB4964" w:rsidRPr="003621C9">
        <w:rPr>
          <w:rFonts w:hint="eastAsia"/>
          <w:b/>
          <w:bCs/>
          <w:sz w:val="24"/>
          <w:szCs w:val="28"/>
        </w:rPr>
        <w:t>“</w:t>
      </w:r>
      <w:proofErr w:type="spellStart"/>
      <w:r w:rsidR="00AB4964" w:rsidRPr="003621C9">
        <w:rPr>
          <w:rFonts w:hint="eastAsia"/>
          <w:b/>
          <w:bCs/>
          <w:sz w:val="24"/>
          <w:szCs w:val="28"/>
        </w:rPr>
        <w:t>A</w:t>
      </w:r>
      <w:r w:rsidR="00AB4964" w:rsidRPr="003621C9">
        <w:rPr>
          <w:b/>
          <w:bCs/>
          <w:sz w:val="24"/>
          <w:szCs w:val="28"/>
        </w:rPr>
        <w:t>ssimp</w:t>
      </w:r>
      <w:proofErr w:type="spellEnd"/>
      <w:r w:rsidR="00AB4964" w:rsidRPr="003621C9">
        <w:rPr>
          <w:rFonts w:hint="eastAsia"/>
          <w:b/>
          <w:bCs/>
          <w:sz w:val="24"/>
          <w:szCs w:val="28"/>
        </w:rPr>
        <w:t>”</w:t>
      </w:r>
      <w:r w:rsidRPr="003621C9">
        <w:rPr>
          <w:rFonts w:hint="eastAsia"/>
          <w:b/>
          <w:bCs/>
          <w:sz w:val="24"/>
          <w:szCs w:val="28"/>
        </w:rPr>
        <w:t>库导入3维模型文件</w:t>
      </w:r>
      <w:r w:rsidR="00AB4964" w:rsidRPr="003621C9">
        <w:rPr>
          <w:rFonts w:hint="eastAsia"/>
          <w:b/>
          <w:bCs/>
          <w:sz w:val="24"/>
          <w:szCs w:val="28"/>
        </w:rPr>
        <w:t>，并在场景中进行</w:t>
      </w:r>
      <w:r w:rsidR="00C907EF">
        <w:rPr>
          <w:rFonts w:hint="eastAsia"/>
          <w:b/>
          <w:bCs/>
          <w:sz w:val="24"/>
          <w:szCs w:val="28"/>
        </w:rPr>
        <w:t>模型</w:t>
      </w:r>
      <w:r w:rsidR="00AB4964" w:rsidRPr="003621C9">
        <w:rPr>
          <w:rFonts w:hint="eastAsia"/>
          <w:b/>
          <w:bCs/>
          <w:sz w:val="24"/>
          <w:szCs w:val="28"/>
        </w:rPr>
        <w:t>渲染</w:t>
      </w:r>
      <w:r w:rsidRPr="003621C9">
        <w:rPr>
          <w:rFonts w:hint="eastAsia"/>
          <w:b/>
          <w:bCs/>
          <w:sz w:val="24"/>
          <w:szCs w:val="28"/>
        </w:rPr>
        <w:t>。</w:t>
      </w:r>
    </w:p>
    <w:p w14:paraId="5ED18F7F" w14:textId="3B4D6D56" w:rsidR="00AB4964" w:rsidRDefault="007A7789" w:rsidP="003621C9">
      <w:pPr>
        <w:jc w:val="left"/>
      </w:pPr>
      <w:r>
        <w:rPr>
          <w:rFonts w:hint="eastAsia"/>
        </w:rPr>
        <w:t>（1）</w:t>
      </w:r>
      <w:r w:rsidR="00AB4964">
        <w:rPr>
          <w:rFonts w:hint="eastAsia"/>
        </w:rPr>
        <w:t>配置</w:t>
      </w:r>
      <w:proofErr w:type="spellStart"/>
      <w:r w:rsidR="00AB4964">
        <w:t>Assimp</w:t>
      </w:r>
      <w:proofErr w:type="spellEnd"/>
      <w:r w:rsidR="00AB4964">
        <w:rPr>
          <w:rFonts w:hint="eastAsia"/>
        </w:rPr>
        <w:t>动态链接库。</w:t>
      </w:r>
    </w:p>
    <w:p w14:paraId="644A291D" w14:textId="53AB7B4F" w:rsidR="007A7789" w:rsidRDefault="00AB4964" w:rsidP="003621C9">
      <w:pPr>
        <w:jc w:val="left"/>
      </w:pPr>
      <w:r>
        <w:rPr>
          <w:rFonts w:hint="eastAsia"/>
        </w:rPr>
        <w:t>（2）创建M</w:t>
      </w:r>
      <w:r>
        <w:t>esh</w:t>
      </w:r>
      <w:r>
        <w:rPr>
          <w:rFonts w:hint="eastAsia"/>
        </w:rPr>
        <w:t>类。</w:t>
      </w:r>
    </w:p>
    <w:p w14:paraId="31609821" w14:textId="57DC904D" w:rsidR="00AB4964" w:rsidRDefault="00AB4964" w:rsidP="003621C9">
      <w:pPr>
        <w:jc w:val="left"/>
      </w:pPr>
      <w:r>
        <w:rPr>
          <w:rFonts w:hint="eastAsia"/>
        </w:rPr>
        <w:t>（3）创建Model类。</w:t>
      </w:r>
    </w:p>
    <w:p w14:paraId="56592BA9" w14:textId="695675B9" w:rsidR="00AB4964" w:rsidRDefault="00AB4964" w:rsidP="003621C9">
      <w:pPr>
        <w:jc w:val="left"/>
      </w:pPr>
      <w:r>
        <w:rPr>
          <w:rFonts w:hint="eastAsia"/>
        </w:rPr>
        <w:t>（4）导入原神模型文件。</w:t>
      </w:r>
    </w:p>
    <w:p w14:paraId="567B9884" w14:textId="77777777" w:rsidR="00AB4964" w:rsidRDefault="00AB4964" w:rsidP="003621C9">
      <w:pPr>
        <w:jc w:val="left"/>
      </w:pPr>
    </w:p>
    <w:p w14:paraId="5FF8F016" w14:textId="5A7A72DF" w:rsidR="0066345A" w:rsidRDefault="00AB4964" w:rsidP="003621C9">
      <w:pPr>
        <w:jc w:val="left"/>
      </w:pPr>
      <w:r w:rsidRPr="003621C9">
        <w:rPr>
          <w:rFonts w:hint="eastAsia"/>
          <w:b/>
          <w:bCs/>
          <w:sz w:val="24"/>
          <w:szCs w:val="28"/>
        </w:rPr>
        <w:t>1.0</w:t>
      </w:r>
      <w:r w:rsidRPr="003621C9">
        <w:rPr>
          <w:b/>
          <w:bCs/>
          <w:sz w:val="24"/>
          <w:szCs w:val="28"/>
        </w:rPr>
        <w:t xml:space="preserve"> </w:t>
      </w:r>
      <w:r w:rsidRPr="003621C9">
        <w:rPr>
          <w:rFonts w:hint="eastAsia"/>
          <w:b/>
          <w:bCs/>
          <w:sz w:val="24"/>
          <w:szCs w:val="28"/>
        </w:rPr>
        <w:t>配置</w:t>
      </w:r>
      <w:proofErr w:type="spellStart"/>
      <w:r w:rsidRPr="003621C9">
        <w:rPr>
          <w:b/>
          <w:bCs/>
          <w:sz w:val="24"/>
          <w:szCs w:val="28"/>
        </w:rPr>
        <w:t>Assimp</w:t>
      </w:r>
      <w:proofErr w:type="spellEnd"/>
      <w:r w:rsidRPr="003621C9">
        <w:rPr>
          <w:rFonts w:hint="eastAsia"/>
          <w:b/>
          <w:bCs/>
          <w:sz w:val="24"/>
          <w:szCs w:val="28"/>
        </w:rPr>
        <w:t>动态链接库。</w:t>
      </w:r>
    </w:p>
    <w:p w14:paraId="03652B92" w14:textId="65B10E0E" w:rsidR="00AB4964" w:rsidRDefault="00AB4964" w:rsidP="003621C9">
      <w:pPr>
        <w:jc w:val="left"/>
      </w:pPr>
      <w:r>
        <w:rPr>
          <w:rFonts w:hint="eastAsia"/>
        </w:rPr>
        <w:t>1.1</w:t>
      </w:r>
      <w:r>
        <w:t xml:space="preserve"> </w:t>
      </w:r>
      <w:r>
        <w:rPr>
          <w:rFonts w:hint="eastAsia"/>
        </w:rPr>
        <w:t>下载</w:t>
      </w:r>
      <w:proofErr w:type="spellStart"/>
      <w:r>
        <w:rPr>
          <w:rFonts w:hint="eastAsia"/>
        </w:rPr>
        <w:t>Assimp</w:t>
      </w:r>
      <w:proofErr w:type="spellEnd"/>
      <w:r>
        <w:rPr>
          <w:rFonts w:hint="eastAsia"/>
        </w:rPr>
        <w:t>（</w:t>
      </w:r>
      <w:hyperlink r:id="rId4" w:history="1">
        <w:r w:rsidRPr="00E30E3E">
          <w:rPr>
            <w:rStyle w:val="a4"/>
          </w:rPr>
          <w:t>https://kimkulling.itch.io/the-asset-importer-lib</w:t>
        </w:r>
      </w:hyperlink>
      <w:r>
        <w:rPr>
          <w:rFonts w:hint="eastAsia"/>
        </w:rPr>
        <w:t>）。</w:t>
      </w:r>
    </w:p>
    <w:p w14:paraId="1B38821D" w14:textId="1543C1C6" w:rsidR="00AB4964" w:rsidRDefault="00AB4964" w:rsidP="003621C9">
      <w:pPr>
        <w:jc w:val="left"/>
      </w:pPr>
      <w:r>
        <w:rPr>
          <w:noProof/>
        </w:rPr>
        <w:drawing>
          <wp:inline distT="0" distB="0" distL="0" distR="0" wp14:anchorId="1F940688" wp14:editId="712D44C6">
            <wp:extent cx="5274310" cy="1640840"/>
            <wp:effectExtent l="0" t="0" r="2540" b="0"/>
            <wp:docPr id="1219749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C2DC0" w14:textId="77777777" w:rsidR="0066345A" w:rsidRDefault="0066345A" w:rsidP="003621C9">
      <w:pPr>
        <w:jc w:val="left"/>
      </w:pPr>
    </w:p>
    <w:p w14:paraId="579C715E" w14:textId="09346D4D" w:rsidR="00667E6A" w:rsidRDefault="00667E6A" w:rsidP="003621C9">
      <w:pPr>
        <w:jc w:val="left"/>
      </w:pPr>
      <w:r>
        <w:rPr>
          <w:rFonts w:hint="eastAsia"/>
        </w:rPr>
        <w:t>1.2</w:t>
      </w:r>
      <w:r>
        <w:t xml:space="preserve"> </w:t>
      </w:r>
      <w:r>
        <w:rPr>
          <w:rFonts w:hint="eastAsia"/>
        </w:rPr>
        <w:t>安装</w:t>
      </w:r>
      <w:proofErr w:type="spellStart"/>
      <w:r>
        <w:t>A</w:t>
      </w:r>
      <w:r>
        <w:rPr>
          <w:rFonts w:hint="eastAsia"/>
        </w:rPr>
        <w:t>ssimp</w:t>
      </w:r>
      <w:proofErr w:type="spellEnd"/>
      <w:r>
        <w:rPr>
          <w:rFonts w:hint="eastAsia"/>
        </w:rPr>
        <w:t>后找到</w:t>
      </w:r>
      <w:r w:rsidR="0066345A">
        <w:rPr>
          <w:rFonts w:hint="eastAsia"/>
        </w:rPr>
        <w:t>它</w:t>
      </w:r>
      <w:r>
        <w:rPr>
          <w:rFonts w:hint="eastAsia"/>
        </w:rPr>
        <w:t>bin目录下的动态链接库文件，将</w:t>
      </w:r>
      <w:r w:rsidR="0066345A">
        <w:rPr>
          <w:rFonts w:hint="eastAsia"/>
        </w:rPr>
        <w:t>该</w:t>
      </w:r>
      <w:proofErr w:type="spellStart"/>
      <w:r>
        <w:rPr>
          <w:rFonts w:hint="eastAsia"/>
        </w:rPr>
        <w:t>dll</w:t>
      </w:r>
      <w:proofErr w:type="spellEnd"/>
      <w:r>
        <w:rPr>
          <w:rFonts w:hint="eastAsia"/>
        </w:rPr>
        <w:t>文件复制到我们项目的</w:t>
      </w:r>
      <w:r w:rsidR="0066345A">
        <w:rPr>
          <w:rFonts w:hint="eastAsia"/>
        </w:rPr>
        <w:t>Debug目录下。</w:t>
      </w:r>
    </w:p>
    <w:p w14:paraId="69A75925" w14:textId="0BEA9AB0" w:rsidR="00667E6A" w:rsidRDefault="00667E6A" w:rsidP="003621C9">
      <w:pPr>
        <w:jc w:val="left"/>
      </w:pPr>
      <w:r>
        <w:rPr>
          <w:noProof/>
        </w:rPr>
        <w:drawing>
          <wp:inline distT="0" distB="0" distL="0" distR="0" wp14:anchorId="661BAAF3" wp14:editId="5ECA5284">
            <wp:extent cx="5274310" cy="1594485"/>
            <wp:effectExtent l="0" t="0" r="2540" b="5715"/>
            <wp:docPr id="1810752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C319" w14:textId="48F32070" w:rsidR="00667E6A" w:rsidRDefault="00667E6A" w:rsidP="003621C9">
      <w:pPr>
        <w:jc w:val="left"/>
      </w:pPr>
      <w:r>
        <w:rPr>
          <w:noProof/>
        </w:rPr>
        <w:drawing>
          <wp:inline distT="0" distB="0" distL="0" distR="0" wp14:anchorId="3C28D5DD" wp14:editId="1CF3E39E">
            <wp:extent cx="5274310" cy="1189990"/>
            <wp:effectExtent l="0" t="0" r="2540" b="0"/>
            <wp:docPr id="6312024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76D9A" w14:textId="77777777" w:rsidR="0066345A" w:rsidRDefault="0066345A" w:rsidP="003621C9">
      <w:pPr>
        <w:jc w:val="left"/>
      </w:pPr>
    </w:p>
    <w:p w14:paraId="5F2E1FD6" w14:textId="1F713A86" w:rsidR="00667E6A" w:rsidRDefault="0066345A" w:rsidP="003621C9">
      <w:pPr>
        <w:jc w:val="left"/>
      </w:pPr>
      <w:r>
        <w:rPr>
          <w:rFonts w:hint="eastAsia"/>
        </w:rPr>
        <w:t>1.3</w:t>
      </w:r>
      <w:r>
        <w:t xml:space="preserve"> </w:t>
      </w:r>
      <w:r>
        <w:rPr>
          <w:rFonts w:hint="eastAsia"/>
        </w:rPr>
        <w:t>在项目属性</w:t>
      </w:r>
      <w:r w:rsidR="00C907EF">
        <w:rPr>
          <w:rFonts w:hint="eastAsia"/>
        </w:rPr>
        <w:t>里</w:t>
      </w:r>
      <w:r>
        <w:rPr>
          <w:rFonts w:hint="eastAsia"/>
        </w:rPr>
        <w:t>设置好头文件路径、静态链接</w:t>
      </w:r>
      <w:r w:rsidR="00C907EF">
        <w:rPr>
          <w:rFonts w:hint="eastAsia"/>
        </w:rPr>
        <w:t>库</w:t>
      </w:r>
      <w:r>
        <w:rPr>
          <w:rFonts w:hint="eastAsia"/>
        </w:rPr>
        <w:t>路径和静态链接</w:t>
      </w:r>
      <w:r w:rsidR="00C907EF">
        <w:rPr>
          <w:rFonts w:hint="eastAsia"/>
        </w:rPr>
        <w:t>库</w:t>
      </w:r>
      <w:r>
        <w:rPr>
          <w:rFonts w:hint="eastAsia"/>
        </w:rPr>
        <w:t>名。</w:t>
      </w:r>
    </w:p>
    <w:p w14:paraId="16027D8C" w14:textId="6DD18A83" w:rsidR="0066345A" w:rsidRDefault="0066345A" w:rsidP="003621C9">
      <w:pPr>
        <w:jc w:val="left"/>
      </w:pPr>
      <w:r>
        <w:rPr>
          <w:noProof/>
        </w:rPr>
        <w:lastRenderedPageBreak/>
        <w:drawing>
          <wp:inline distT="0" distB="0" distL="0" distR="0" wp14:anchorId="56EE71C1" wp14:editId="101AD126">
            <wp:extent cx="5274310" cy="2753360"/>
            <wp:effectExtent l="0" t="0" r="2540" b="8890"/>
            <wp:docPr id="8870913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45A">
        <w:t xml:space="preserve"> </w:t>
      </w:r>
      <w:r>
        <w:rPr>
          <w:noProof/>
        </w:rPr>
        <w:drawing>
          <wp:inline distT="0" distB="0" distL="0" distR="0" wp14:anchorId="5460E925" wp14:editId="3A1D7DA3">
            <wp:extent cx="5274310" cy="2000885"/>
            <wp:effectExtent l="0" t="0" r="2540" b="0"/>
            <wp:docPr id="127479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3FAE6" w14:textId="15183CFD" w:rsidR="00667E6A" w:rsidRDefault="0066345A" w:rsidP="003621C9">
      <w:pPr>
        <w:jc w:val="left"/>
      </w:pPr>
      <w:r>
        <w:rPr>
          <w:noProof/>
        </w:rPr>
        <w:drawing>
          <wp:inline distT="0" distB="0" distL="0" distR="0" wp14:anchorId="4D1196F8" wp14:editId="1EB2548F">
            <wp:extent cx="5274310" cy="1367790"/>
            <wp:effectExtent l="0" t="0" r="2540" b="3810"/>
            <wp:docPr id="9849406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FBDEE" w14:textId="56E203E1" w:rsidR="00667E6A" w:rsidRDefault="00667E6A" w:rsidP="003621C9">
      <w:pPr>
        <w:jc w:val="left"/>
      </w:pPr>
    </w:p>
    <w:p w14:paraId="691027DD" w14:textId="57AE8533" w:rsidR="003621C9" w:rsidRPr="003621C9" w:rsidRDefault="003621C9" w:rsidP="003621C9">
      <w:pPr>
        <w:jc w:val="left"/>
        <w:rPr>
          <w:b/>
          <w:bCs/>
          <w:sz w:val="24"/>
          <w:szCs w:val="28"/>
        </w:rPr>
      </w:pPr>
      <w:r w:rsidRPr="003621C9">
        <w:rPr>
          <w:rFonts w:hint="eastAsia"/>
          <w:b/>
          <w:bCs/>
          <w:sz w:val="24"/>
          <w:szCs w:val="28"/>
        </w:rPr>
        <w:t>2.0</w:t>
      </w:r>
      <w:r w:rsidRPr="003621C9">
        <w:rPr>
          <w:b/>
          <w:bCs/>
          <w:sz w:val="24"/>
          <w:szCs w:val="28"/>
        </w:rPr>
        <w:t xml:space="preserve"> </w:t>
      </w:r>
      <w:r w:rsidRPr="003621C9">
        <w:rPr>
          <w:rFonts w:hint="eastAsia"/>
          <w:b/>
          <w:bCs/>
          <w:sz w:val="24"/>
          <w:szCs w:val="28"/>
        </w:rPr>
        <w:t>创建M</w:t>
      </w:r>
      <w:r w:rsidRPr="003621C9">
        <w:rPr>
          <w:b/>
          <w:bCs/>
          <w:sz w:val="24"/>
          <w:szCs w:val="28"/>
        </w:rPr>
        <w:t>esh</w:t>
      </w:r>
      <w:r w:rsidRPr="003621C9">
        <w:rPr>
          <w:rFonts w:hint="eastAsia"/>
          <w:b/>
          <w:bCs/>
          <w:sz w:val="24"/>
          <w:szCs w:val="28"/>
        </w:rPr>
        <w:t>类。</w:t>
      </w:r>
    </w:p>
    <w:p w14:paraId="025AA8FE" w14:textId="280E5EA5" w:rsidR="003621C9" w:rsidRDefault="003621C9" w:rsidP="003621C9">
      <w:pPr>
        <w:jc w:val="left"/>
      </w:pP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该网格类的成员变量将存放网格模型的顶点信息、顶点索引信息以及纹理信息。</w:t>
      </w:r>
      <w:r>
        <w:rPr>
          <w:noProof/>
        </w:rPr>
        <w:lastRenderedPageBreak/>
        <w:drawing>
          <wp:inline distT="0" distB="0" distL="0" distR="0" wp14:anchorId="10CDB8A7" wp14:editId="0A7732DB">
            <wp:extent cx="5274310" cy="7745095"/>
            <wp:effectExtent l="0" t="0" r="2540" b="8255"/>
            <wp:docPr id="1761938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4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F9639" w14:textId="19E6B93A" w:rsidR="003621C9" w:rsidRDefault="003621C9" w:rsidP="003621C9">
      <w:pPr>
        <w:jc w:val="left"/>
      </w:pPr>
    </w:p>
    <w:p w14:paraId="36B6054B" w14:textId="555B7424" w:rsidR="00667E6A" w:rsidRDefault="003621C9" w:rsidP="003621C9">
      <w:pPr>
        <w:jc w:val="left"/>
      </w:pPr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在类初始化时会根据顶点、索引和纹理信息生成对应的</w:t>
      </w:r>
      <w:r>
        <w:t>VAO</w:t>
      </w:r>
      <w:r>
        <w:rPr>
          <w:rFonts w:hint="eastAsia"/>
        </w:rPr>
        <w:t>、</w:t>
      </w:r>
      <w:r>
        <w:t>VBO</w:t>
      </w:r>
      <w:r>
        <w:rPr>
          <w:rFonts w:hint="eastAsia"/>
        </w:rPr>
        <w:t>以及E</w:t>
      </w:r>
      <w:r>
        <w:t>BO</w:t>
      </w:r>
      <w:r>
        <w:rPr>
          <w:rFonts w:hint="eastAsia"/>
        </w:rPr>
        <w:t>对象，并将以上对象绑定到Open</w:t>
      </w:r>
      <w:r w:rsidR="00C907EF">
        <w:t>GL</w:t>
      </w:r>
      <w:r w:rsidR="00C907EF">
        <w:rPr>
          <w:rFonts w:hint="eastAsia"/>
        </w:rPr>
        <w:t>的buffer</w:t>
      </w:r>
      <w:r>
        <w:rPr>
          <w:rFonts w:hint="eastAsia"/>
        </w:rPr>
        <w:t>中。</w:t>
      </w:r>
    </w:p>
    <w:p w14:paraId="17D565AB" w14:textId="176D9606" w:rsidR="00667E6A" w:rsidRDefault="003621C9" w:rsidP="003621C9">
      <w:pPr>
        <w:jc w:val="left"/>
      </w:pPr>
      <w:r>
        <w:rPr>
          <w:noProof/>
        </w:rPr>
        <w:lastRenderedPageBreak/>
        <w:drawing>
          <wp:inline distT="0" distB="0" distL="0" distR="0" wp14:anchorId="29AC6ED1" wp14:editId="1F37FDE8">
            <wp:extent cx="5274310" cy="1382395"/>
            <wp:effectExtent l="0" t="0" r="2540" b="8255"/>
            <wp:docPr id="2820780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3B3C5" w14:textId="43C39436" w:rsidR="00667E6A" w:rsidRDefault="003621C9" w:rsidP="003621C9">
      <w:pPr>
        <w:jc w:val="left"/>
      </w:pPr>
      <w:r>
        <w:rPr>
          <w:noProof/>
        </w:rPr>
        <w:drawing>
          <wp:inline distT="0" distB="0" distL="0" distR="0" wp14:anchorId="6204CF00" wp14:editId="65E16B5D">
            <wp:extent cx="5274310" cy="3949065"/>
            <wp:effectExtent l="0" t="0" r="2540" b="0"/>
            <wp:docPr id="10388251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65985" w14:textId="77777777" w:rsidR="00667E6A" w:rsidRDefault="00667E6A" w:rsidP="003621C9">
      <w:pPr>
        <w:jc w:val="left"/>
      </w:pPr>
    </w:p>
    <w:p w14:paraId="64203E6E" w14:textId="30837B6C" w:rsidR="00667E6A" w:rsidRDefault="003621C9" w:rsidP="003621C9">
      <w:pPr>
        <w:jc w:val="left"/>
      </w:pPr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Mesh的绘制接口将绑定</w:t>
      </w:r>
      <w:r>
        <w:t>VAO</w:t>
      </w:r>
      <w:r>
        <w:rPr>
          <w:rFonts w:hint="eastAsia"/>
        </w:rPr>
        <w:t>对象，使用</w:t>
      </w:r>
      <w:r w:rsidR="00FC248B">
        <w:rPr>
          <w:rFonts w:hint="eastAsia"/>
        </w:rPr>
        <w:t>纹理和索引信息绘制图像。</w:t>
      </w:r>
    </w:p>
    <w:p w14:paraId="5361C3B2" w14:textId="42E67163" w:rsidR="00FC248B" w:rsidRDefault="00FC248B" w:rsidP="003621C9">
      <w:pPr>
        <w:jc w:val="left"/>
      </w:pPr>
      <w:r>
        <w:rPr>
          <w:noProof/>
        </w:rPr>
        <w:lastRenderedPageBreak/>
        <w:drawing>
          <wp:inline distT="0" distB="0" distL="0" distR="0" wp14:anchorId="4431BF49" wp14:editId="512605CF">
            <wp:extent cx="5274310" cy="6997700"/>
            <wp:effectExtent l="0" t="0" r="2540" b="0"/>
            <wp:docPr id="1685482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9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546AA" w14:textId="77777777" w:rsidR="00FC248B" w:rsidRDefault="00FC248B" w:rsidP="003621C9">
      <w:pPr>
        <w:jc w:val="left"/>
      </w:pPr>
    </w:p>
    <w:p w14:paraId="1A1BF2EF" w14:textId="086E868C" w:rsidR="00FC248B" w:rsidRPr="00FC248B" w:rsidRDefault="00FC248B" w:rsidP="00FC248B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3.0</w:t>
      </w:r>
      <w:r>
        <w:rPr>
          <w:b/>
          <w:bCs/>
          <w:sz w:val="24"/>
          <w:szCs w:val="28"/>
        </w:rPr>
        <w:t xml:space="preserve"> </w:t>
      </w:r>
      <w:r w:rsidRPr="00FC248B">
        <w:rPr>
          <w:rFonts w:hint="eastAsia"/>
          <w:b/>
          <w:bCs/>
          <w:sz w:val="24"/>
          <w:szCs w:val="28"/>
        </w:rPr>
        <w:t>创建Model类。</w:t>
      </w:r>
    </w:p>
    <w:p w14:paraId="01D2D746" w14:textId="5D0D6AC3" w:rsidR="00FC248B" w:rsidRDefault="00FC248B" w:rsidP="003621C9">
      <w:pPr>
        <w:jc w:val="left"/>
      </w:pPr>
      <w:r>
        <w:rPr>
          <w:rFonts w:hint="eastAsia"/>
        </w:rPr>
        <w:t>3.1</w:t>
      </w:r>
      <w:r>
        <w:t xml:space="preserve"> </w:t>
      </w:r>
      <w:r w:rsidR="00F86F55">
        <w:rPr>
          <w:rFonts w:hint="eastAsia"/>
        </w:rPr>
        <w:t>创建模型类，该类对象的抽象层次比Mesh类更高一级，模型类将记录模型文件的导入路径，并存储经过</w:t>
      </w:r>
      <w:proofErr w:type="spellStart"/>
      <w:r w:rsidR="00F86F55">
        <w:rPr>
          <w:rFonts w:hint="eastAsia"/>
        </w:rPr>
        <w:t>Assimp</w:t>
      </w:r>
      <w:proofErr w:type="spellEnd"/>
      <w:r w:rsidR="00F86F55">
        <w:rPr>
          <w:rFonts w:hint="eastAsia"/>
        </w:rPr>
        <w:t>库转换后得到的网格对象数组。我们还会</w:t>
      </w:r>
      <w:r w:rsidR="00C907EF">
        <w:rPr>
          <w:rFonts w:hint="eastAsia"/>
        </w:rPr>
        <w:t>同时</w:t>
      </w:r>
      <w:r w:rsidR="00F86F55">
        <w:rPr>
          <w:rFonts w:hint="eastAsia"/>
        </w:rPr>
        <w:t>记录模型的纹理缓存，</w:t>
      </w:r>
      <w:r w:rsidR="00C907EF">
        <w:rPr>
          <w:rFonts w:hint="eastAsia"/>
        </w:rPr>
        <w:t>以此来</w:t>
      </w:r>
      <w:r w:rsidR="00F86F55">
        <w:rPr>
          <w:rFonts w:hint="eastAsia"/>
        </w:rPr>
        <w:t>提高</w:t>
      </w:r>
      <w:r w:rsidR="00C907EF">
        <w:rPr>
          <w:rFonts w:hint="eastAsia"/>
        </w:rPr>
        <w:t>模型纹理的</w:t>
      </w:r>
      <w:r w:rsidR="00F86F55">
        <w:rPr>
          <w:rFonts w:hint="eastAsia"/>
        </w:rPr>
        <w:t>导入效率</w:t>
      </w:r>
      <w:r w:rsidR="00C907EF">
        <w:rPr>
          <w:rFonts w:hint="eastAsia"/>
        </w:rPr>
        <w:t>，</w:t>
      </w:r>
      <w:r w:rsidR="00F86F55">
        <w:rPr>
          <w:rFonts w:hint="eastAsia"/>
        </w:rPr>
        <w:t>避免重复的纹理加载过程。</w:t>
      </w:r>
    </w:p>
    <w:p w14:paraId="62E541C2" w14:textId="7B340C01" w:rsidR="00FC248B" w:rsidRDefault="00F86F55" w:rsidP="003621C9">
      <w:pPr>
        <w:jc w:val="left"/>
      </w:pPr>
      <w:r>
        <w:rPr>
          <w:noProof/>
        </w:rPr>
        <w:lastRenderedPageBreak/>
        <w:drawing>
          <wp:inline distT="0" distB="0" distL="0" distR="0" wp14:anchorId="49A68422" wp14:editId="6CDA57A2">
            <wp:extent cx="5274310" cy="2658110"/>
            <wp:effectExtent l="0" t="0" r="2540" b="8890"/>
            <wp:docPr id="5211279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06B5B" w14:textId="77777777" w:rsidR="00FC248B" w:rsidRDefault="00FC248B" w:rsidP="003621C9">
      <w:pPr>
        <w:jc w:val="left"/>
      </w:pPr>
    </w:p>
    <w:p w14:paraId="46C10E41" w14:textId="4818E406" w:rsidR="00F86F55" w:rsidRDefault="00F86F55" w:rsidP="003621C9">
      <w:pPr>
        <w:jc w:val="left"/>
      </w:pPr>
      <w:r>
        <w:rPr>
          <w:rFonts w:hint="eastAsia"/>
        </w:rPr>
        <w:t>3.</w:t>
      </w:r>
      <w:r w:rsidR="00C907EF">
        <w:rPr>
          <w:rFonts w:hint="eastAsia"/>
        </w:rPr>
        <w:t>2</w:t>
      </w:r>
      <w:r>
        <w:t xml:space="preserve"> </w:t>
      </w:r>
      <w:r w:rsidR="00697A2E">
        <w:rPr>
          <w:rFonts w:hint="eastAsia"/>
        </w:rPr>
        <w:t>在构造Model对象时，通过传入的路径加载模型文件到网格数据。</w:t>
      </w:r>
    </w:p>
    <w:p w14:paraId="1EA8EF4B" w14:textId="40D0188D" w:rsidR="00F86F55" w:rsidRDefault="00F86F55" w:rsidP="003621C9">
      <w:pPr>
        <w:jc w:val="left"/>
      </w:pPr>
      <w:r>
        <w:rPr>
          <w:noProof/>
        </w:rPr>
        <w:drawing>
          <wp:inline distT="0" distB="0" distL="0" distR="0" wp14:anchorId="7847E4D4" wp14:editId="59D9733D">
            <wp:extent cx="5274310" cy="1058545"/>
            <wp:effectExtent l="0" t="0" r="2540" b="8255"/>
            <wp:docPr id="6864917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3051E" w14:textId="77777777" w:rsidR="00697A2E" w:rsidRDefault="00697A2E" w:rsidP="003621C9">
      <w:pPr>
        <w:jc w:val="left"/>
      </w:pPr>
    </w:p>
    <w:p w14:paraId="2D4BCF3A" w14:textId="2ACC7D17" w:rsidR="00697A2E" w:rsidRPr="00697A2E" w:rsidRDefault="00697A2E" w:rsidP="003621C9">
      <w:pPr>
        <w:jc w:val="left"/>
      </w:pPr>
      <w:r>
        <w:rPr>
          <w:rFonts w:hint="eastAsia"/>
        </w:rPr>
        <w:t>3.</w:t>
      </w:r>
      <w:r w:rsidR="00C907EF">
        <w:rPr>
          <w:rFonts w:hint="eastAsia"/>
        </w:rPr>
        <w:t>3</w:t>
      </w:r>
      <w:r>
        <w:t xml:space="preserve"> </w:t>
      </w:r>
      <w:r>
        <w:rPr>
          <w:rFonts w:hint="eastAsia"/>
        </w:rPr>
        <w:t>使用</w:t>
      </w:r>
      <w:proofErr w:type="spellStart"/>
      <w:r>
        <w:t>Assimp</w:t>
      </w:r>
      <w:proofErr w:type="spellEnd"/>
      <w:r>
        <w:rPr>
          <w:rFonts w:hint="eastAsia"/>
        </w:rPr>
        <w:t>库的接口得到</w:t>
      </w:r>
      <w:proofErr w:type="spellStart"/>
      <w:r w:rsidR="00C907EF">
        <w:t>A</w:t>
      </w:r>
      <w:r w:rsidR="00C907EF">
        <w:rPr>
          <w:rFonts w:hint="eastAsia"/>
        </w:rPr>
        <w:t>ssimp</w:t>
      </w:r>
      <w:proofErr w:type="spellEnd"/>
      <w:r w:rsidR="00C907EF">
        <w:rPr>
          <w:rFonts w:hint="eastAsia"/>
        </w:rPr>
        <w:t>的</w:t>
      </w:r>
      <w:r>
        <w:rPr>
          <w:rFonts w:hint="eastAsia"/>
        </w:rPr>
        <w:t>场景对象。使用递归的方式遍历场景对象里所有的节点数据。</w:t>
      </w:r>
    </w:p>
    <w:p w14:paraId="6C825C53" w14:textId="118D65F2" w:rsidR="00FC248B" w:rsidRDefault="00F86F55" w:rsidP="003621C9">
      <w:pPr>
        <w:jc w:val="left"/>
      </w:pPr>
      <w:r>
        <w:rPr>
          <w:noProof/>
        </w:rPr>
        <w:drawing>
          <wp:inline distT="0" distB="0" distL="0" distR="0" wp14:anchorId="6B4C9323" wp14:editId="42DF536E">
            <wp:extent cx="5274310" cy="1598295"/>
            <wp:effectExtent l="0" t="0" r="2540" b="1905"/>
            <wp:docPr id="16664299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E83DB" w14:textId="6E172A2E" w:rsidR="00FC248B" w:rsidRDefault="00697A2E" w:rsidP="003621C9">
      <w:pPr>
        <w:jc w:val="left"/>
      </w:pPr>
      <w:r>
        <w:rPr>
          <w:noProof/>
        </w:rPr>
        <w:lastRenderedPageBreak/>
        <w:drawing>
          <wp:inline distT="0" distB="0" distL="0" distR="0" wp14:anchorId="05316EFF" wp14:editId="4FE4A9F4">
            <wp:extent cx="5274310" cy="3291840"/>
            <wp:effectExtent l="0" t="0" r="2540" b="3810"/>
            <wp:docPr id="14002391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19B82" w14:textId="77777777" w:rsidR="00FC248B" w:rsidRDefault="00FC248B" w:rsidP="003621C9">
      <w:pPr>
        <w:jc w:val="left"/>
      </w:pPr>
    </w:p>
    <w:p w14:paraId="76DA4F21" w14:textId="7195BE4B" w:rsidR="00FC248B" w:rsidRDefault="00697A2E" w:rsidP="003621C9">
      <w:pPr>
        <w:jc w:val="left"/>
      </w:pPr>
      <w:r>
        <w:rPr>
          <w:rFonts w:hint="eastAsia"/>
        </w:rPr>
        <w:t>3.</w:t>
      </w:r>
      <w:r w:rsidR="00C907EF">
        <w:rPr>
          <w:rFonts w:hint="eastAsia"/>
        </w:rPr>
        <w:t>4</w:t>
      </w:r>
      <w:r>
        <w:t xml:space="preserve"> </w:t>
      </w:r>
      <w:r>
        <w:rPr>
          <w:rFonts w:hint="eastAsia"/>
        </w:rPr>
        <w:t>将</w:t>
      </w:r>
      <w:proofErr w:type="spellStart"/>
      <w:r>
        <w:rPr>
          <w:rFonts w:hint="eastAsia"/>
        </w:rPr>
        <w:t>Assimp</w:t>
      </w:r>
      <w:proofErr w:type="spellEnd"/>
      <w:r>
        <w:rPr>
          <w:rFonts w:hint="eastAsia"/>
        </w:rPr>
        <w:t>的Mesh信息转换为我们自己的Mesh类的信息。</w:t>
      </w:r>
    </w:p>
    <w:p w14:paraId="07B64C58" w14:textId="1A316281" w:rsidR="00FC248B" w:rsidRDefault="00697A2E" w:rsidP="003621C9">
      <w:pPr>
        <w:jc w:val="left"/>
      </w:pPr>
      <w:r>
        <w:rPr>
          <w:noProof/>
        </w:rPr>
        <w:lastRenderedPageBreak/>
        <w:drawing>
          <wp:inline distT="0" distB="0" distL="0" distR="0" wp14:anchorId="03323830" wp14:editId="1CFC96B8">
            <wp:extent cx="5274310" cy="7164705"/>
            <wp:effectExtent l="0" t="0" r="2540" b="0"/>
            <wp:docPr id="192164835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6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9A590" w14:textId="38824790" w:rsidR="00FC248B" w:rsidRDefault="00697A2E" w:rsidP="003621C9">
      <w:pPr>
        <w:jc w:val="left"/>
      </w:pPr>
      <w:r>
        <w:rPr>
          <w:noProof/>
        </w:rPr>
        <w:lastRenderedPageBreak/>
        <w:drawing>
          <wp:inline distT="0" distB="0" distL="0" distR="0" wp14:anchorId="6A8EAA80" wp14:editId="231DAB59">
            <wp:extent cx="5274310" cy="3634105"/>
            <wp:effectExtent l="0" t="0" r="2540" b="4445"/>
            <wp:docPr id="451724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01697" w14:textId="77777777" w:rsidR="00A47682" w:rsidRDefault="00A47682" w:rsidP="003621C9">
      <w:pPr>
        <w:jc w:val="left"/>
      </w:pPr>
    </w:p>
    <w:p w14:paraId="67119565" w14:textId="27AA3F65" w:rsidR="00697A2E" w:rsidRPr="00697A2E" w:rsidRDefault="00697A2E" w:rsidP="00697A2E">
      <w:pPr>
        <w:jc w:val="left"/>
        <w:rPr>
          <w:b/>
          <w:bCs/>
          <w:sz w:val="24"/>
          <w:szCs w:val="28"/>
        </w:rPr>
      </w:pPr>
      <w:r w:rsidRPr="00697A2E">
        <w:rPr>
          <w:rFonts w:hint="eastAsia"/>
          <w:b/>
          <w:bCs/>
          <w:sz w:val="24"/>
          <w:szCs w:val="28"/>
        </w:rPr>
        <w:t>4.0</w:t>
      </w:r>
      <w:r w:rsidRPr="00697A2E">
        <w:rPr>
          <w:b/>
          <w:bCs/>
          <w:sz w:val="24"/>
          <w:szCs w:val="28"/>
        </w:rPr>
        <w:t xml:space="preserve"> </w:t>
      </w:r>
      <w:r w:rsidRPr="00697A2E">
        <w:rPr>
          <w:rFonts w:hint="eastAsia"/>
          <w:b/>
          <w:bCs/>
          <w:sz w:val="24"/>
          <w:szCs w:val="28"/>
        </w:rPr>
        <w:t>导入原神模型文件。</w:t>
      </w:r>
    </w:p>
    <w:p w14:paraId="44AC1F8C" w14:textId="4CB342DC" w:rsidR="00FC248B" w:rsidRDefault="004A7C16" w:rsidP="003621C9">
      <w:pPr>
        <w:jc w:val="left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下载网络上的原神模型文件资源，里面将包含模型文件以及相应的贴图文件。我们将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神里绫华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</w:rPr>
        <w:t>（</w:t>
      </w:r>
      <w:proofErr w:type="spellStart"/>
      <w:r w:rsidRPr="004A7C16">
        <w:rPr>
          <w:rFonts w:ascii="Helvetica" w:hAnsi="Helvetica" w:cs="Helvetica"/>
          <w:color w:val="333333"/>
          <w:szCs w:val="21"/>
          <w:shd w:val="clear" w:color="auto" w:fill="FFFFFF"/>
        </w:rPr>
        <w:t>Kamisato</w:t>
      </w:r>
      <w:proofErr w:type="spellEnd"/>
      <w:r w:rsidRPr="004A7C16"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Ayaka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</w:rPr>
        <w:t>）</w:t>
      </w:r>
      <w:r>
        <w:rPr>
          <w:rFonts w:hint="eastAsia"/>
        </w:rPr>
        <w:t>和甘雨的模型文件以及贴图资源放入对应的文件夹位置。</w:t>
      </w:r>
    </w:p>
    <w:p w14:paraId="2516B62B" w14:textId="5BA8C241" w:rsidR="004A7C16" w:rsidRDefault="004A7C16" w:rsidP="003621C9">
      <w:pPr>
        <w:jc w:val="left"/>
      </w:pPr>
      <w:r>
        <w:rPr>
          <w:noProof/>
        </w:rPr>
        <w:drawing>
          <wp:inline distT="0" distB="0" distL="0" distR="0" wp14:anchorId="2B9F1194" wp14:editId="79D92D0D">
            <wp:extent cx="5274310" cy="3430905"/>
            <wp:effectExtent l="0" t="0" r="0" b="0"/>
            <wp:docPr id="4253342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B2F93" w14:textId="3F781D9E" w:rsidR="004A7C16" w:rsidRDefault="004A7C16" w:rsidP="003621C9">
      <w:pPr>
        <w:jc w:val="left"/>
      </w:pPr>
      <w:r>
        <w:rPr>
          <w:noProof/>
        </w:rPr>
        <w:lastRenderedPageBreak/>
        <w:drawing>
          <wp:inline distT="0" distB="0" distL="0" distR="0" wp14:anchorId="31A0FE59" wp14:editId="402D7C51">
            <wp:extent cx="5274310" cy="1321435"/>
            <wp:effectExtent l="0" t="0" r="2540" b="0"/>
            <wp:docPr id="19608898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22F03" w14:textId="4D8871A6" w:rsidR="004A7C16" w:rsidRDefault="004A7C16" w:rsidP="003621C9">
      <w:pPr>
        <w:jc w:val="left"/>
      </w:pPr>
      <w:r>
        <w:rPr>
          <w:noProof/>
        </w:rPr>
        <w:drawing>
          <wp:inline distT="0" distB="0" distL="0" distR="0" wp14:anchorId="605217B2" wp14:editId="7DA32BED">
            <wp:extent cx="5274310" cy="1713865"/>
            <wp:effectExtent l="0" t="0" r="2540" b="635"/>
            <wp:docPr id="19817647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525D" w14:textId="06250F1D" w:rsidR="004A7C16" w:rsidRDefault="004A7C16" w:rsidP="003621C9">
      <w:pPr>
        <w:jc w:val="left"/>
      </w:pPr>
      <w:r>
        <w:rPr>
          <w:noProof/>
        </w:rPr>
        <w:drawing>
          <wp:inline distT="0" distB="0" distL="0" distR="0" wp14:anchorId="415D6C77" wp14:editId="4A48ACF6">
            <wp:extent cx="5274310" cy="4264660"/>
            <wp:effectExtent l="0" t="0" r="0" b="0"/>
            <wp:docPr id="9513659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15615" w14:textId="67E365F6" w:rsidR="004A7C16" w:rsidRDefault="004A7C16" w:rsidP="003621C9">
      <w:pPr>
        <w:jc w:val="left"/>
      </w:pPr>
      <w:r>
        <w:rPr>
          <w:noProof/>
        </w:rPr>
        <w:lastRenderedPageBreak/>
        <w:drawing>
          <wp:inline distT="0" distB="0" distL="0" distR="0" wp14:anchorId="022E8B4C" wp14:editId="67713629">
            <wp:extent cx="5274310" cy="1395730"/>
            <wp:effectExtent l="0" t="0" r="2540" b="0"/>
            <wp:docPr id="199896088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A12B0" w14:textId="3C32D4BB" w:rsidR="004A7C16" w:rsidRDefault="004A7C16" w:rsidP="003621C9">
      <w:pPr>
        <w:jc w:val="left"/>
      </w:pPr>
      <w:r>
        <w:rPr>
          <w:noProof/>
        </w:rPr>
        <w:drawing>
          <wp:inline distT="0" distB="0" distL="0" distR="0" wp14:anchorId="5339CA9E" wp14:editId="16B628AC">
            <wp:extent cx="5274310" cy="1016000"/>
            <wp:effectExtent l="0" t="0" r="2540" b="0"/>
            <wp:docPr id="142417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C554F" w14:textId="77777777" w:rsidR="004A7C16" w:rsidRDefault="004A7C16" w:rsidP="003621C9">
      <w:pPr>
        <w:jc w:val="left"/>
      </w:pPr>
    </w:p>
    <w:p w14:paraId="724311CA" w14:textId="65621AB6" w:rsidR="004A7C16" w:rsidRPr="00697A2E" w:rsidRDefault="004A7C16" w:rsidP="003621C9">
      <w:pPr>
        <w:jc w:val="left"/>
      </w:pPr>
      <w:r>
        <w:rPr>
          <w:rFonts w:hint="eastAsia"/>
        </w:rPr>
        <w:t>4.2</w:t>
      </w:r>
      <w:r>
        <w:t xml:space="preserve"> </w:t>
      </w:r>
      <w:r>
        <w:rPr>
          <w:rFonts w:hint="eastAsia"/>
        </w:rPr>
        <w:t>将</w:t>
      </w:r>
      <w:r w:rsidR="00A47682">
        <w:rPr>
          <w:rFonts w:hint="eastAsia"/>
        </w:rPr>
        <w:t>两个角色的模型路径作为实参，创建两个Model对象。</w:t>
      </w:r>
    </w:p>
    <w:p w14:paraId="1AD720DE" w14:textId="43DC3B8E" w:rsidR="00FC248B" w:rsidRDefault="004A7C16" w:rsidP="003621C9">
      <w:pPr>
        <w:jc w:val="left"/>
      </w:pPr>
      <w:r>
        <w:rPr>
          <w:noProof/>
        </w:rPr>
        <w:drawing>
          <wp:inline distT="0" distB="0" distL="0" distR="0" wp14:anchorId="7F6ECCD8" wp14:editId="4E0FB276">
            <wp:extent cx="5274310" cy="745490"/>
            <wp:effectExtent l="0" t="0" r="2540" b="0"/>
            <wp:docPr id="17421309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B846" w14:textId="77777777" w:rsidR="00FC248B" w:rsidRDefault="00FC248B" w:rsidP="003621C9">
      <w:pPr>
        <w:jc w:val="left"/>
      </w:pPr>
    </w:p>
    <w:p w14:paraId="6A4078DC" w14:textId="3401E153" w:rsidR="00A47682" w:rsidRDefault="00A47682" w:rsidP="003621C9">
      <w:pPr>
        <w:jc w:val="left"/>
      </w:pPr>
      <w:r>
        <w:rPr>
          <w:rFonts w:hint="eastAsia"/>
        </w:rPr>
        <w:t>4.3</w:t>
      </w:r>
      <w:r>
        <w:t xml:space="preserve"> </w:t>
      </w:r>
      <w:r>
        <w:rPr>
          <w:rFonts w:hint="eastAsia"/>
        </w:rPr>
        <w:t>创建模型的Shader对象。</w:t>
      </w:r>
    </w:p>
    <w:p w14:paraId="75F1FF8F" w14:textId="7458AA6D" w:rsidR="00FC248B" w:rsidRDefault="00A47682" w:rsidP="003621C9">
      <w:pPr>
        <w:jc w:val="left"/>
      </w:pPr>
      <w:r>
        <w:rPr>
          <w:noProof/>
        </w:rPr>
        <w:drawing>
          <wp:inline distT="0" distB="0" distL="0" distR="0" wp14:anchorId="2567D589" wp14:editId="4C506314">
            <wp:extent cx="5274310" cy="773430"/>
            <wp:effectExtent l="0" t="0" r="2540" b="7620"/>
            <wp:docPr id="178642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27BB" w14:textId="77777777" w:rsidR="00FC248B" w:rsidRDefault="00FC248B" w:rsidP="003621C9">
      <w:pPr>
        <w:jc w:val="left"/>
      </w:pPr>
    </w:p>
    <w:p w14:paraId="2B929BE2" w14:textId="7D13E9FD" w:rsidR="00A47682" w:rsidRDefault="00A47682" w:rsidP="003621C9">
      <w:pPr>
        <w:jc w:val="left"/>
      </w:pPr>
      <w:r>
        <w:rPr>
          <w:rFonts w:hint="eastAsia"/>
        </w:rPr>
        <w:t>4.4</w:t>
      </w:r>
      <w:r>
        <w:t xml:space="preserve"> </w:t>
      </w:r>
      <w:r>
        <w:rPr>
          <w:rFonts w:hint="eastAsia"/>
        </w:rPr>
        <w:t>设置Shader对象的M</w:t>
      </w:r>
      <w:r>
        <w:t>VP</w:t>
      </w:r>
      <w:r>
        <w:rPr>
          <w:rFonts w:hint="eastAsia"/>
        </w:rPr>
        <w:t>矩阵，以及法向量转换矩阵。调用Model对象的绘制接口将会遍历Model里面所有的</w:t>
      </w:r>
      <w:r>
        <w:t>Mesh</w:t>
      </w:r>
      <w:r>
        <w:rPr>
          <w:rFonts w:hint="eastAsia"/>
        </w:rPr>
        <w:t>对象的绘制接口。</w:t>
      </w:r>
    </w:p>
    <w:p w14:paraId="2BBCB8E5" w14:textId="10544F04" w:rsidR="00FC248B" w:rsidRDefault="00A47682" w:rsidP="003621C9">
      <w:pPr>
        <w:jc w:val="left"/>
      </w:pPr>
      <w:r>
        <w:rPr>
          <w:noProof/>
        </w:rPr>
        <w:drawing>
          <wp:inline distT="0" distB="0" distL="0" distR="0" wp14:anchorId="49510665" wp14:editId="785F17AF">
            <wp:extent cx="5274310" cy="2111375"/>
            <wp:effectExtent l="0" t="0" r="2540" b="3175"/>
            <wp:docPr id="17386057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757A4" w14:textId="5ED2B366" w:rsidR="00FC248B" w:rsidRDefault="00A47682" w:rsidP="003621C9">
      <w:pPr>
        <w:jc w:val="left"/>
      </w:pPr>
      <w:r>
        <w:rPr>
          <w:noProof/>
        </w:rPr>
        <w:lastRenderedPageBreak/>
        <w:drawing>
          <wp:inline distT="0" distB="0" distL="0" distR="0" wp14:anchorId="11EC6318" wp14:editId="188726BA">
            <wp:extent cx="5274310" cy="975360"/>
            <wp:effectExtent l="0" t="0" r="2540" b="0"/>
            <wp:docPr id="109170961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9A5D5" w14:textId="77777777" w:rsidR="00FC248B" w:rsidRDefault="00FC248B" w:rsidP="003621C9">
      <w:pPr>
        <w:jc w:val="left"/>
      </w:pPr>
    </w:p>
    <w:p w14:paraId="74075309" w14:textId="5FC9E0D1" w:rsidR="00FC248B" w:rsidRDefault="00A47682" w:rsidP="003621C9">
      <w:pPr>
        <w:jc w:val="left"/>
      </w:pPr>
      <w:r>
        <w:rPr>
          <w:rFonts w:hint="eastAsia"/>
        </w:rPr>
        <w:t>4.5</w:t>
      </w:r>
      <w:r>
        <w:t xml:space="preserve"> </w:t>
      </w:r>
      <w:r>
        <w:rPr>
          <w:rFonts w:hint="eastAsia"/>
        </w:rPr>
        <w:t>编译运行程序，我们就能在场景中得到</w:t>
      </w:r>
      <w:r w:rsidR="009F2061">
        <w:rPr>
          <w:rFonts w:hint="eastAsia"/>
        </w:rPr>
        <w:t xml:space="preserve"> 甘雨 和 神里绫华 的三维模型</w:t>
      </w:r>
      <w:r>
        <w:rPr>
          <w:rFonts w:hint="eastAsia"/>
        </w:rPr>
        <w:t>啦。</w:t>
      </w:r>
    </w:p>
    <w:p w14:paraId="7D424E57" w14:textId="5F0A2296" w:rsidR="00FC248B" w:rsidRDefault="009F2061" w:rsidP="003621C9">
      <w:pPr>
        <w:jc w:val="left"/>
      </w:pPr>
      <w:r>
        <w:rPr>
          <w:noProof/>
        </w:rPr>
        <w:drawing>
          <wp:inline distT="0" distB="0" distL="0" distR="0" wp14:anchorId="6A079D9E" wp14:editId="0E3B7EE9">
            <wp:extent cx="5274310" cy="4274185"/>
            <wp:effectExtent l="0" t="0" r="2540" b="0"/>
            <wp:docPr id="10320975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AC36" w14:textId="3549661A" w:rsidR="009D19CB" w:rsidRDefault="009F2061" w:rsidP="003621C9">
      <w:pPr>
        <w:jc w:val="left"/>
      </w:pPr>
      <w:r>
        <w:rPr>
          <w:noProof/>
        </w:rPr>
        <w:lastRenderedPageBreak/>
        <w:drawing>
          <wp:inline distT="0" distB="0" distL="0" distR="0" wp14:anchorId="3E2285FE" wp14:editId="1E1EC7D6">
            <wp:extent cx="5274310" cy="4377690"/>
            <wp:effectExtent l="0" t="0" r="2540" b="3810"/>
            <wp:docPr id="5343548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2B11E" w14:textId="4663B05C" w:rsidR="009D19CB" w:rsidRPr="00A47682" w:rsidRDefault="009F2061" w:rsidP="003621C9">
      <w:pPr>
        <w:jc w:val="left"/>
      </w:pPr>
      <w:r>
        <w:rPr>
          <w:noProof/>
        </w:rPr>
        <w:lastRenderedPageBreak/>
        <w:drawing>
          <wp:inline distT="0" distB="0" distL="0" distR="0" wp14:anchorId="06F3464D" wp14:editId="101857E4">
            <wp:extent cx="5274310" cy="6510655"/>
            <wp:effectExtent l="0" t="0" r="2540" b="4445"/>
            <wp:docPr id="154849895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1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42615" w14:textId="6F339C01" w:rsidR="00FC248B" w:rsidRDefault="009F2061" w:rsidP="003621C9">
      <w:pPr>
        <w:jc w:val="left"/>
      </w:pPr>
      <w:r>
        <w:rPr>
          <w:noProof/>
        </w:rPr>
        <w:lastRenderedPageBreak/>
        <w:drawing>
          <wp:inline distT="0" distB="0" distL="0" distR="0" wp14:anchorId="55228477" wp14:editId="34C15B90">
            <wp:extent cx="5274310" cy="6280150"/>
            <wp:effectExtent l="0" t="0" r="2540" b="6350"/>
            <wp:docPr id="111074782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8A18A" w14:textId="77777777" w:rsidR="00FC248B" w:rsidRDefault="00FC248B" w:rsidP="003621C9">
      <w:pPr>
        <w:jc w:val="left"/>
      </w:pPr>
    </w:p>
    <w:p w14:paraId="31748E75" w14:textId="7E1F88BE" w:rsidR="008C4288" w:rsidRDefault="008C4288" w:rsidP="003621C9">
      <w:pPr>
        <w:jc w:val="left"/>
      </w:pPr>
      <w:r>
        <w:rPr>
          <w:rFonts w:hint="eastAsia"/>
        </w:rPr>
        <w:t>4</w:t>
      </w:r>
      <w:r>
        <w:t xml:space="preserve">.6 </w:t>
      </w:r>
      <w:r>
        <w:rPr>
          <w:rFonts w:hint="eastAsia"/>
        </w:rPr>
        <w:t>同理我们还可以导入其他原神角色的模型。</w:t>
      </w:r>
    </w:p>
    <w:p w14:paraId="25E18688" w14:textId="1172BA1A" w:rsidR="00FC248B" w:rsidRDefault="008C4288" w:rsidP="003621C9">
      <w:pPr>
        <w:jc w:val="left"/>
      </w:pPr>
      <w:r>
        <w:rPr>
          <w:noProof/>
        </w:rPr>
        <w:lastRenderedPageBreak/>
        <w:drawing>
          <wp:inline distT="0" distB="0" distL="0" distR="0" wp14:anchorId="6D236F0E" wp14:editId="1F890D9F">
            <wp:extent cx="5274310" cy="7700010"/>
            <wp:effectExtent l="0" t="0" r="2540" b="0"/>
            <wp:docPr id="7604814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0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29E3" w14:textId="1ACDE640" w:rsidR="00667E6A" w:rsidRDefault="008C4288" w:rsidP="003621C9">
      <w:pPr>
        <w:jc w:val="left"/>
      </w:pPr>
      <w:r>
        <w:rPr>
          <w:noProof/>
        </w:rPr>
        <w:lastRenderedPageBreak/>
        <w:drawing>
          <wp:inline distT="0" distB="0" distL="0" distR="0" wp14:anchorId="4575AA19" wp14:editId="109D5055">
            <wp:extent cx="5274310" cy="3900805"/>
            <wp:effectExtent l="0" t="0" r="2540" b="4445"/>
            <wp:docPr id="1855261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67E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F56"/>
    <w:rsid w:val="003621C9"/>
    <w:rsid w:val="004A7C16"/>
    <w:rsid w:val="0066345A"/>
    <w:rsid w:val="00667E6A"/>
    <w:rsid w:val="00697A2E"/>
    <w:rsid w:val="007A7789"/>
    <w:rsid w:val="008346A7"/>
    <w:rsid w:val="008C4288"/>
    <w:rsid w:val="009D19CB"/>
    <w:rsid w:val="009F2061"/>
    <w:rsid w:val="00A47682"/>
    <w:rsid w:val="00AB4964"/>
    <w:rsid w:val="00C907EF"/>
    <w:rsid w:val="00E171CF"/>
    <w:rsid w:val="00F31F56"/>
    <w:rsid w:val="00F86F55"/>
    <w:rsid w:val="00FC2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2D01F"/>
  <w15:chartTrackingRefBased/>
  <w15:docId w15:val="{8D506ED9-C4CE-4948-960C-B339C0382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C428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4964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B496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B4964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8C4288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kimkulling.itch.io/the-asset-importer-lib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169</Words>
  <Characters>969</Characters>
  <Application>Microsoft Office Word</Application>
  <DocSecurity>0</DocSecurity>
  <Lines>8</Lines>
  <Paragraphs>2</Paragraphs>
  <ScaleCrop>false</ScaleCrop>
  <Company/>
  <LinksUpToDate>false</LinksUpToDate>
  <CharactersWithSpaces>1136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 huang</dc:creator>
  <cp:keywords/>
  <dc:description/>
  <cp:lastModifiedBy>hua huang</cp:lastModifiedBy>
  <cp:revision>6</cp:revision>
  <dcterms:created xsi:type="dcterms:W3CDTF">2023-05-02T06:44:00Z</dcterms:created>
  <dcterms:modified xsi:type="dcterms:W3CDTF">2023-05-04T06:13:00Z</dcterms:modified>
</cp:coreProperties>
</file>